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A" w:rsidRPr="000174F3" w:rsidRDefault="003A2FEA" w:rsidP="003A2FEA">
      <w:pPr>
        <w:rPr>
          <w:i/>
        </w:rPr>
      </w:pPr>
      <w:r w:rsidRPr="000174F3">
        <w:rPr>
          <w:i/>
        </w:rPr>
        <w:t>Gentili Clienti,</w:t>
      </w:r>
    </w:p>
    <w:p w:rsidR="003A2FEA" w:rsidRPr="000174F3" w:rsidRDefault="003A2FEA" w:rsidP="003A2FEA">
      <w:pPr>
        <w:rPr>
          <w:i/>
        </w:rPr>
      </w:pPr>
      <w:r w:rsidRPr="000174F3">
        <w:rPr>
          <w:i/>
        </w:rPr>
        <w:t>Aggiornamento importante, entro il 20-25 novembre lo Studio comunicherà un paio di scelte di applicazioni da utilizzare per fare e ricevere le fatture elettroniche dal 2019.</w:t>
      </w:r>
    </w:p>
    <w:p w:rsidR="003A2FEA" w:rsidRPr="000174F3" w:rsidRDefault="003A2FEA" w:rsidP="003A2FEA">
      <w:pPr>
        <w:rPr>
          <w:i/>
        </w:rPr>
      </w:pPr>
      <w:r w:rsidRPr="000174F3">
        <w:rPr>
          <w:i/>
        </w:rPr>
        <w:t>Nel frattempo, ai fornitori che vi stanno chiedendo la PEC o il CODICE IDENTIFICATIVO per inoltrarvi dal 2019 le loro fatture è opportuno non rispondere, a dicembre potrete comunicare il CODICE IDENTIFICATIVO dell’Applicativo prescelto, la PEC è più complicata da monitorare.</w:t>
      </w:r>
    </w:p>
    <w:p w:rsidR="003A2FEA" w:rsidRPr="000174F3" w:rsidRDefault="003A2FEA" w:rsidP="003A2FEA">
      <w:pPr>
        <w:rPr>
          <w:i/>
        </w:rPr>
      </w:pPr>
      <w:r w:rsidRPr="000174F3">
        <w:rPr>
          <w:i/>
        </w:rPr>
        <w:t>Solo per chi si fa la contabilità in casa o abbia già un gestionale aziendale (aziende più dimensionate): è opportuno acquistare il modulo di fattura elettronica offerto dalla propria software house e soprattutto comunicare ai propri fornitori il CODICE IDENTIFICATIVO fornito dalla propria software house. In questo modo potrete gestire e monitorare anche voi il ciclo attivo (emesse) e passivo (ricevute) con un’unica interfaccia</w:t>
      </w:r>
    </w:p>
    <w:p w:rsidR="003A2FEA" w:rsidRPr="000174F3" w:rsidRDefault="003A2FEA" w:rsidP="003A2FEA">
      <w:pPr>
        <w:rPr>
          <w:i/>
        </w:rPr>
      </w:pPr>
      <w:r w:rsidRPr="000174F3">
        <w:rPr>
          <w:i/>
        </w:rPr>
        <w:t>A presto, portate per cortesia ancora un po’ di pazienza, cerchiamo di semplificare quello che lo Stato complica.</w:t>
      </w:r>
      <w:r>
        <w:rPr>
          <w:i/>
        </w:rPr>
        <w:t xml:space="preserve"> Grazie.</w:t>
      </w:r>
    </w:p>
    <w:p w:rsidR="003A2FEA" w:rsidRPr="000174F3" w:rsidRDefault="003A2FEA" w:rsidP="003A2FEA">
      <w:pPr>
        <w:rPr>
          <w:i/>
        </w:rPr>
      </w:pPr>
      <w:r w:rsidRPr="000174F3">
        <w:rPr>
          <w:i/>
        </w:rPr>
        <w:t>Cordiali saluti.</w:t>
      </w:r>
    </w:p>
    <w:p w:rsidR="003A2FEA" w:rsidRPr="000174F3" w:rsidRDefault="003A2FEA" w:rsidP="003A2FEA">
      <w:pPr>
        <w:rPr>
          <w:i/>
        </w:rPr>
      </w:pPr>
      <w:r w:rsidRPr="000174F3">
        <w:rPr>
          <w:i/>
        </w:rPr>
        <w:t>Studio XXXXXXXX</w:t>
      </w:r>
    </w:p>
    <w:p w:rsidR="00633822" w:rsidRDefault="00633822"/>
    <w:sectPr w:rsidR="00633822" w:rsidSect="00676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2FEA"/>
    <w:rsid w:val="003A2FEA"/>
    <w:rsid w:val="0063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FE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2018-11-06T14:51:00Z</dcterms:created>
  <dcterms:modified xsi:type="dcterms:W3CDTF">2018-11-06T14:51:00Z</dcterms:modified>
</cp:coreProperties>
</file>